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E36" w:rsidRPr="00C43E23" w:rsidRDefault="00CF1E36" w:rsidP="00CF1E36">
      <w:pPr>
        <w:ind w:left="-284"/>
        <w:jc w:val="center"/>
        <w:rPr>
          <w:rFonts w:asciiTheme="minorHAnsi" w:eastAsia="Calibri" w:hAnsiTheme="minorHAnsi"/>
          <w:b/>
          <w:bCs/>
          <w:color w:val="0000CC"/>
          <w:sz w:val="44"/>
          <w:szCs w:val="44"/>
          <w:u w:val="single"/>
        </w:rPr>
      </w:pPr>
      <w:r w:rsidRPr="00C43E23">
        <w:rPr>
          <w:rFonts w:asciiTheme="minorHAnsi" w:eastAsia="Calibri" w:hAnsiTheme="minorHAnsi"/>
          <w:b/>
          <w:bCs/>
          <w:color w:val="0000CC"/>
          <w:sz w:val="44"/>
          <w:szCs w:val="44"/>
          <w:u w:val="single"/>
        </w:rPr>
        <w:t>GROUPEMENT D’INTÉRÊT PUBLIC</w:t>
      </w:r>
    </w:p>
    <w:p w:rsidR="00CF1E36" w:rsidRPr="00C43E23" w:rsidRDefault="00CF1E36" w:rsidP="00CF1E36">
      <w:pPr>
        <w:ind w:left="-284"/>
        <w:jc w:val="center"/>
        <w:rPr>
          <w:rFonts w:asciiTheme="minorHAnsi" w:eastAsia="Calibri" w:hAnsiTheme="minorHAnsi"/>
          <w:b/>
          <w:bCs/>
          <w:color w:val="0000CC"/>
          <w:sz w:val="40"/>
          <w:szCs w:val="40"/>
        </w:rPr>
      </w:pPr>
      <w:r w:rsidRPr="00C43E23">
        <w:rPr>
          <w:rFonts w:asciiTheme="minorHAnsi" w:eastAsia="Calibri" w:hAnsiTheme="minorHAnsi"/>
          <w:b/>
          <w:bCs/>
          <w:color w:val="0000CC"/>
          <w:sz w:val="40"/>
          <w:szCs w:val="40"/>
        </w:rPr>
        <w:t>« Logistique et Restauration Hospitalière »</w:t>
      </w:r>
    </w:p>
    <w:p w:rsidR="00CF1E36" w:rsidRDefault="00CF1E36" w:rsidP="00CF1E36">
      <w:pPr>
        <w:jc w:val="center"/>
        <w:rPr>
          <w:b/>
          <w:bCs/>
          <w:color w:val="000099"/>
          <w:sz w:val="40"/>
          <w:szCs w:val="40"/>
        </w:rPr>
      </w:pPr>
    </w:p>
    <w:p w:rsidR="00CF1E36" w:rsidRPr="00A741B6" w:rsidRDefault="00CF1E36" w:rsidP="00CF1E36">
      <w:pPr>
        <w:spacing w:after="120"/>
        <w:jc w:val="center"/>
        <w:rPr>
          <w:rFonts w:asciiTheme="minorHAnsi" w:hAnsiTheme="minorHAnsi"/>
          <w:b/>
          <w:sz w:val="28"/>
          <w:szCs w:val="28"/>
          <w:u w:val="single"/>
        </w:rPr>
      </w:pPr>
      <w:r>
        <w:rPr>
          <w:rFonts w:asciiTheme="minorHAnsi" w:hAnsiTheme="minorHAnsi"/>
          <w:b/>
          <w:sz w:val="28"/>
          <w:szCs w:val="28"/>
          <w:u w:val="single"/>
        </w:rPr>
        <w:t>APPEL D’OFFRES OUVERT</w:t>
      </w:r>
    </w:p>
    <w:p w:rsidR="00CF1E36" w:rsidRDefault="00CF1E36" w:rsidP="00CF1E36">
      <w:pPr>
        <w:spacing w:after="120"/>
        <w:jc w:val="center"/>
        <w:rPr>
          <w:rFonts w:asciiTheme="minorHAnsi" w:hAnsiTheme="minorHAnsi"/>
        </w:rPr>
      </w:pPr>
      <w:r w:rsidRPr="0035621C">
        <w:rPr>
          <w:rFonts w:asciiTheme="minorHAnsi" w:hAnsiTheme="minorHAnsi"/>
        </w:rPr>
        <w:t xml:space="preserve">Articles </w:t>
      </w:r>
      <w:r w:rsidRPr="000177A7">
        <w:rPr>
          <w:rFonts w:asciiTheme="minorHAnsi" w:hAnsiTheme="minorHAnsi"/>
        </w:rPr>
        <w:t xml:space="preserve">L.2124-2, R.2124-2 1°et R.2161-1 à R.2161-5 </w:t>
      </w:r>
      <w:r w:rsidRPr="0035621C">
        <w:rPr>
          <w:rFonts w:asciiTheme="minorHAnsi" w:hAnsiTheme="minorHAnsi"/>
        </w:rPr>
        <w:t xml:space="preserve">du </w:t>
      </w:r>
      <w:r>
        <w:rPr>
          <w:rFonts w:asciiTheme="minorHAnsi" w:hAnsiTheme="minorHAnsi"/>
        </w:rPr>
        <w:t>Code de la Commande publique</w:t>
      </w:r>
    </w:p>
    <w:p w:rsidR="00614BEF" w:rsidRPr="0000607A" w:rsidRDefault="00614BEF" w:rsidP="00614BEF">
      <w:pPr>
        <w:jc w:val="center"/>
        <w:rPr>
          <w:bCs/>
          <w:sz w:val="18"/>
          <w:szCs w:val="40"/>
          <w:highlight w:val="lightGray"/>
        </w:rPr>
      </w:pPr>
      <w:r w:rsidRPr="0000607A">
        <w:rPr>
          <w:bCs/>
          <w:sz w:val="18"/>
          <w:szCs w:val="40"/>
          <w:highlight w:val="lightGray"/>
        </w:rPr>
        <w:t xml:space="preserve">Réf : </w:t>
      </w:r>
      <w:r w:rsidRPr="00FD4FB6">
        <w:rPr>
          <w:bCs/>
          <w:sz w:val="18"/>
          <w:szCs w:val="40"/>
          <w:highlight w:val="lightGray"/>
        </w:rPr>
        <w:t>2026-AOO-GIPcuisine-TRCDOCCRD</w:t>
      </w:r>
    </w:p>
    <w:p w:rsidR="00614BEF" w:rsidRPr="0035621C" w:rsidRDefault="00614BEF" w:rsidP="00CF1E36">
      <w:pPr>
        <w:spacing w:after="120"/>
        <w:jc w:val="center"/>
        <w:rPr>
          <w:rFonts w:asciiTheme="minorHAnsi" w:hAnsiTheme="minorHAnsi"/>
        </w:rPr>
      </w:pPr>
      <w:bookmarkStart w:id="0" w:name="_GoBack"/>
      <w:bookmarkEnd w:id="0"/>
    </w:p>
    <w:p w:rsidR="00CF1E36" w:rsidRPr="00D053CE" w:rsidRDefault="00CF1E36" w:rsidP="00CF1E36">
      <w:pPr>
        <w:jc w:val="center"/>
        <w:rPr>
          <w:b/>
          <w:bCs/>
          <w:sz w:val="36"/>
        </w:rPr>
      </w:pPr>
    </w:p>
    <w:p w:rsidR="008E658B" w:rsidRPr="00F25A9E" w:rsidRDefault="008E658B" w:rsidP="008E658B">
      <w:pPr>
        <w:jc w:val="center"/>
        <w:rPr>
          <w:rFonts w:asciiTheme="minorHAnsi" w:hAnsiTheme="minorHAnsi" w:cstheme="minorHAnsi"/>
          <w:b/>
          <w:bCs/>
          <w:sz w:val="36"/>
          <w:u w:val="single"/>
        </w:rPr>
      </w:pPr>
      <w:r w:rsidRPr="00F25A9E">
        <w:rPr>
          <w:rFonts w:asciiTheme="minorHAnsi" w:hAnsiTheme="minorHAnsi" w:cstheme="minorHAnsi"/>
          <w:b/>
          <w:bCs/>
          <w:sz w:val="36"/>
          <w:u w:val="single"/>
        </w:rPr>
        <w:t>MARCHE</w:t>
      </w:r>
      <w:r>
        <w:rPr>
          <w:rFonts w:asciiTheme="minorHAnsi" w:hAnsiTheme="minorHAnsi" w:cstheme="minorHAnsi"/>
          <w:b/>
          <w:bCs/>
          <w:sz w:val="36"/>
          <w:u w:val="single"/>
        </w:rPr>
        <w:t>S</w:t>
      </w:r>
      <w:r w:rsidRPr="00F25A9E">
        <w:rPr>
          <w:rFonts w:asciiTheme="minorHAnsi" w:hAnsiTheme="minorHAnsi" w:cstheme="minorHAnsi"/>
          <w:b/>
          <w:bCs/>
          <w:sz w:val="36"/>
          <w:u w:val="single"/>
        </w:rPr>
        <w:t xml:space="preserve"> PUBLIC</w:t>
      </w:r>
      <w:r>
        <w:rPr>
          <w:rFonts w:asciiTheme="minorHAnsi" w:hAnsiTheme="minorHAnsi" w:cstheme="minorHAnsi"/>
          <w:b/>
          <w:bCs/>
          <w:sz w:val="36"/>
          <w:u w:val="single"/>
        </w:rPr>
        <w:t>S</w:t>
      </w:r>
      <w:r w:rsidRPr="00F25A9E">
        <w:rPr>
          <w:rFonts w:asciiTheme="minorHAnsi" w:hAnsiTheme="minorHAnsi" w:cstheme="minorHAnsi"/>
          <w:b/>
          <w:bCs/>
          <w:sz w:val="36"/>
          <w:u w:val="single"/>
        </w:rPr>
        <w:t xml:space="preserve"> D’ASSURANCE CONSTRUCTION :</w:t>
      </w:r>
    </w:p>
    <w:p w:rsidR="008E658B" w:rsidRPr="00F25A9E" w:rsidRDefault="008E658B" w:rsidP="008E658B">
      <w:pPr>
        <w:jc w:val="center"/>
        <w:rPr>
          <w:rFonts w:asciiTheme="minorHAnsi" w:hAnsiTheme="minorHAnsi" w:cstheme="minorHAnsi"/>
          <w:b/>
          <w:bCs/>
          <w:sz w:val="36"/>
        </w:rPr>
      </w:pPr>
    </w:p>
    <w:p w:rsidR="008E658B" w:rsidRPr="00F25A9E" w:rsidRDefault="008E658B" w:rsidP="008E658B">
      <w:pPr>
        <w:jc w:val="center"/>
        <w:rPr>
          <w:rFonts w:asciiTheme="minorHAnsi" w:hAnsiTheme="minorHAnsi" w:cstheme="minorHAnsi"/>
          <w:b/>
          <w:bCs/>
          <w:sz w:val="36"/>
        </w:rPr>
      </w:pPr>
      <w:r w:rsidRPr="00F25A9E">
        <w:rPr>
          <w:rFonts w:asciiTheme="minorHAnsi" w:hAnsiTheme="minorHAnsi" w:cstheme="minorHAnsi"/>
          <w:b/>
          <w:bCs/>
          <w:sz w:val="36"/>
        </w:rPr>
        <w:t>LOT N°1 : TOUS RISQUES CHANTIER (TRC)</w:t>
      </w:r>
    </w:p>
    <w:p w:rsidR="008E658B" w:rsidRPr="00F25A9E" w:rsidRDefault="008E658B" w:rsidP="008E658B">
      <w:pPr>
        <w:jc w:val="center"/>
        <w:rPr>
          <w:rFonts w:asciiTheme="minorHAnsi" w:hAnsiTheme="minorHAnsi" w:cstheme="minorHAnsi"/>
          <w:b/>
          <w:bCs/>
          <w:sz w:val="36"/>
        </w:rPr>
      </w:pPr>
    </w:p>
    <w:p w:rsidR="008E658B" w:rsidRDefault="008E658B" w:rsidP="008E658B">
      <w:pPr>
        <w:jc w:val="center"/>
        <w:rPr>
          <w:rFonts w:asciiTheme="minorHAnsi" w:hAnsiTheme="minorHAnsi" w:cstheme="minorHAnsi"/>
          <w:b/>
          <w:bCs/>
          <w:sz w:val="36"/>
        </w:rPr>
      </w:pPr>
      <w:r w:rsidRPr="00F25A9E">
        <w:rPr>
          <w:rFonts w:asciiTheme="minorHAnsi" w:hAnsiTheme="minorHAnsi" w:cstheme="minorHAnsi"/>
          <w:b/>
          <w:bCs/>
          <w:sz w:val="36"/>
        </w:rPr>
        <w:t>LOT N°2 : DOMMAGES-OUVRAGE (DO) &amp; CONTRAT COLLECTIF DE RESPONSABILITE DECENNALE (CCRD)</w:t>
      </w:r>
    </w:p>
    <w:p w:rsidR="00CF1E36" w:rsidRDefault="00CF1E36" w:rsidP="00AB2EC1">
      <w:pPr>
        <w:jc w:val="center"/>
        <w:rPr>
          <w:b/>
          <w:sz w:val="28"/>
          <w:szCs w:val="28"/>
          <w:u w:val="single"/>
        </w:rPr>
      </w:pPr>
    </w:p>
    <w:p w:rsidR="00CF1E36" w:rsidRDefault="00CF1E36" w:rsidP="00AB2EC1">
      <w:pPr>
        <w:jc w:val="center"/>
        <w:rPr>
          <w:b/>
          <w:sz w:val="28"/>
          <w:szCs w:val="28"/>
          <w:u w:val="single"/>
        </w:rPr>
      </w:pPr>
    </w:p>
    <w:p w:rsidR="00AB2EC1" w:rsidRPr="00AB2EC1" w:rsidRDefault="00AB2EC1" w:rsidP="00AB2EC1">
      <w:pPr>
        <w:jc w:val="center"/>
        <w:rPr>
          <w:b/>
          <w:sz w:val="28"/>
          <w:szCs w:val="28"/>
          <w:u w:val="single"/>
        </w:rPr>
      </w:pPr>
      <w:r w:rsidRPr="00AB2EC1">
        <w:rPr>
          <w:b/>
          <w:sz w:val="28"/>
          <w:szCs w:val="28"/>
          <w:u w:val="single"/>
        </w:rPr>
        <w:t>TELECHARGEMENT DOSSIER DE CONSULTATION VOLUMINEUX</w:t>
      </w:r>
    </w:p>
    <w:p w:rsidR="00AB2EC1" w:rsidRPr="00AB2EC1" w:rsidRDefault="00AB2EC1" w:rsidP="00AB2EC1">
      <w:pPr>
        <w:jc w:val="center"/>
        <w:rPr>
          <w:b/>
          <w:u w:val="single"/>
        </w:rPr>
      </w:pPr>
    </w:p>
    <w:p w:rsidR="00CF1E36" w:rsidRPr="002C4595" w:rsidRDefault="00AB2EC1" w:rsidP="00614BEF">
      <w:pPr>
        <w:jc w:val="both"/>
        <w:rPr>
          <w:sz w:val="28"/>
          <w:szCs w:val="28"/>
        </w:rPr>
      </w:pPr>
      <w:r w:rsidRPr="002C4595">
        <w:rPr>
          <w:sz w:val="28"/>
          <w:szCs w:val="28"/>
        </w:rPr>
        <w:t xml:space="preserve">La plate-forme PLACE limitant la taille des fichiers à 20 Mo, nous vous précisons que </w:t>
      </w:r>
      <w:r w:rsidR="008E658B">
        <w:rPr>
          <w:b/>
          <w:sz w:val="28"/>
          <w:szCs w:val="28"/>
        </w:rPr>
        <w:t>« le dossier technique »</w:t>
      </w:r>
      <w:r w:rsidR="00CF1E36">
        <w:rPr>
          <w:sz w:val="28"/>
          <w:szCs w:val="28"/>
        </w:rPr>
        <w:t xml:space="preserve"> (dossier zippé) </w:t>
      </w:r>
      <w:r w:rsidRPr="002C4595">
        <w:rPr>
          <w:sz w:val="28"/>
          <w:szCs w:val="28"/>
        </w:rPr>
        <w:t>est téléchargeable librement et sans frais à l’aide du lien ci-après :</w:t>
      </w:r>
    </w:p>
    <w:p w:rsidR="00AB2EC1" w:rsidRDefault="00AB2EC1">
      <w:pPr>
        <w:rPr>
          <w:sz w:val="20"/>
          <w:szCs w:val="20"/>
        </w:rPr>
      </w:pPr>
    </w:p>
    <w:p w:rsidR="0048729B" w:rsidRDefault="00614BEF">
      <w:pPr>
        <w:rPr>
          <w:rFonts w:ascii="Segoe UI" w:hAnsi="Segoe UI" w:cs="Segoe UI"/>
          <w:color w:val="212529"/>
          <w:sz w:val="23"/>
          <w:szCs w:val="23"/>
          <w:shd w:val="clear" w:color="auto" w:fill="FFFFFF"/>
        </w:rPr>
      </w:pPr>
      <w:hyperlink r:id="rId4" w:history="1">
        <w:r w:rsidRPr="00ED7820">
          <w:rPr>
            <w:rStyle w:val="Lienhypertexte"/>
            <w:rFonts w:ascii="Segoe UI" w:hAnsi="Segoe UI" w:cs="Segoe UI"/>
            <w:sz w:val="23"/>
            <w:szCs w:val="23"/>
            <w:shd w:val="clear" w:color="auto" w:fill="FFFFFF"/>
          </w:rPr>
          <w:t>https://docs.ght44.fr/f/d305329b423d4c3</w:t>
        </w:r>
        <w:r w:rsidRPr="00ED7820">
          <w:rPr>
            <w:rStyle w:val="Lienhypertexte"/>
            <w:rFonts w:ascii="Segoe UI" w:hAnsi="Segoe UI" w:cs="Segoe UI"/>
            <w:sz w:val="23"/>
            <w:szCs w:val="23"/>
            <w:shd w:val="clear" w:color="auto" w:fill="FFFFFF"/>
          </w:rPr>
          <w:t>0</w:t>
        </w:r>
        <w:r w:rsidRPr="00ED7820">
          <w:rPr>
            <w:rStyle w:val="Lienhypertexte"/>
            <w:rFonts w:ascii="Segoe UI" w:hAnsi="Segoe UI" w:cs="Segoe UI"/>
            <w:sz w:val="23"/>
            <w:szCs w:val="23"/>
            <w:shd w:val="clear" w:color="auto" w:fill="FFFFFF"/>
          </w:rPr>
          <w:t>b747/?dl=1</w:t>
        </w:r>
      </w:hyperlink>
    </w:p>
    <w:p w:rsidR="00614BEF" w:rsidRDefault="00614BEF">
      <w:pPr>
        <w:rPr>
          <w:sz w:val="20"/>
          <w:szCs w:val="20"/>
        </w:rPr>
      </w:pPr>
    </w:p>
    <w:sectPr w:rsidR="00614BEF" w:rsidSect="00AB2EC1">
      <w:pgSz w:w="16837" w:h="11905" w:orient="landscape" w:code="9"/>
      <w:pgMar w:top="1418" w:right="1418" w:bottom="1418" w:left="141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EC1"/>
    <w:rsid w:val="0006194C"/>
    <w:rsid w:val="00154447"/>
    <w:rsid w:val="002C4595"/>
    <w:rsid w:val="003E6B1D"/>
    <w:rsid w:val="0048729B"/>
    <w:rsid w:val="00614BEF"/>
    <w:rsid w:val="006D0A56"/>
    <w:rsid w:val="00807212"/>
    <w:rsid w:val="008C7879"/>
    <w:rsid w:val="008E658B"/>
    <w:rsid w:val="009213D6"/>
    <w:rsid w:val="00940256"/>
    <w:rsid w:val="009E2E9D"/>
    <w:rsid w:val="00AB2EC1"/>
    <w:rsid w:val="00C70569"/>
    <w:rsid w:val="00C92989"/>
    <w:rsid w:val="00CF1E36"/>
    <w:rsid w:val="00E47D67"/>
    <w:rsid w:val="00E8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BC87A"/>
  <w15:chartTrackingRefBased/>
  <w15:docId w15:val="{B7809D4C-A8D6-46C3-9ABC-F73EFA351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" w:hAnsi="Times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EC1"/>
    <w:pPr>
      <w:overflowPunct w:val="0"/>
      <w:autoSpaceDE w:val="0"/>
      <w:autoSpaceDN w:val="0"/>
      <w:adjustRightInd w:val="0"/>
      <w:textAlignment w:val="baseline"/>
    </w:pPr>
    <w:rPr>
      <w:rFonts w:ascii="Calibri" w:eastAsia="Times New Roman" w:hAnsi="Calibri" w:cs="Arial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9213D6"/>
    <w:pPr>
      <w:keepNext/>
      <w:overflowPunct/>
      <w:autoSpaceDE/>
      <w:autoSpaceDN/>
      <w:adjustRightInd/>
      <w:spacing w:line="260" w:lineRule="exact"/>
      <w:ind w:left="142"/>
      <w:textAlignment w:val="auto"/>
      <w:outlineLvl w:val="0"/>
    </w:pPr>
    <w:rPr>
      <w:rFonts w:ascii="Arial" w:eastAsia="Times" w:hAnsi="Arial" w:cs="Times New Roman"/>
      <w:b/>
      <w:sz w:val="18"/>
      <w:szCs w:val="20"/>
      <w:lang w:eastAsia="en-US"/>
    </w:rPr>
  </w:style>
  <w:style w:type="paragraph" w:styleId="Titre2">
    <w:name w:val="heading 2"/>
    <w:basedOn w:val="Normal"/>
    <w:next w:val="Normal"/>
    <w:link w:val="Titre2Car"/>
    <w:qFormat/>
    <w:rsid w:val="009213D6"/>
    <w:pPr>
      <w:keepNext/>
      <w:tabs>
        <w:tab w:val="left" w:pos="5670"/>
      </w:tabs>
      <w:overflowPunct/>
      <w:autoSpaceDE/>
      <w:autoSpaceDN/>
      <w:adjustRightInd/>
      <w:ind w:left="142"/>
      <w:jc w:val="center"/>
      <w:textAlignment w:val="auto"/>
      <w:outlineLvl w:val="1"/>
    </w:pPr>
    <w:rPr>
      <w:rFonts w:ascii="Arial" w:eastAsia="Times" w:hAnsi="Arial"/>
      <w:b/>
      <w:bCs/>
      <w:sz w:val="20"/>
      <w:szCs w:val="20"/>
      <w:u w:val="single"/>
    </w:rPr>
  </w:style>
  <w:style w:type="paragraph" w:styleId="Titre3">
    <w:name w:val="heading 3"/>
    <w:basedOn w:val="Normal"/>
    <w:next w:val="Normal"/>
    <w:link w:val="Titre3Car"/>
    <w:qFormat/>
    <w:rsid w:val="009213D6"/>
    <w:pPr>
      <w:keepNext/>
      <w:tabs>
        <w:tab w:val="left" w:pos="3402"/>
      </w:tabs>
      <w:overflowPunct/>
      <w:autoSpaceDE/>
      <w:autoSpaceDN/>
      <w:adjustRightInd/>
      <w:spacing w:line="260" w:lineRule="exact"/>
      <w:ind w:left="3402"/>
      <w:jc w:val="both"/>
      <w:textAlignment w:val="auto"/>
      <w:outlineLvl w:val="2"/>
    </w:pPr>
    <w:rPr>
      <w:rFonts w:ascii="Arial" w:eastAsia="Times" w:hAnsi="Arial"/>
      <w:bCs/>
      <w:sz w:val="20"/>
      <w:szCs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9213D6"/>
    <w:rPr>
      <w:rFonts w:ascii="Arial" w:hAnsi="Arial"/>
      <w:b/>
      <w:sz w:val="18"/>
    </w:rPr>
  </w:style>
  <w:style w:type="character" w:customStyle="1" w:styleId="Titre2Car">
    <w:name w:val="Titre 2 Car"/>
    <w:basedOn w:val="Policepardfaut"/>
    <w:link w:val="Titre2"/>
    <w:rsid w:val="009213D6"/>
    <w:rPr>
      <w:rFonts w:ascii="Arial" w:hAnsi="Arial" w:cs="Arial"/>
      <w:b/>
      <w:bCs/>
      <w:u w:val="single"/>
      <w:lang w:eastAsia="fr-FR"/>
    </w:rPr>
  </w:style>
  <w:style w:type="character" w:customStyle="1" w:styleId="Titre3Car">
    <w:name w:val="Titre 3 Car"/>
    <w:basedOn w:val="Policepardfaut"/>
    <w:link w:val="Titre3"/>
    <w:rsid w:val="009213D6"/>
    <w:rPr>
      <w:rFonts w:ascii="Arial" w:hAnsi="Arial" w:cs="Arial"/>
      <w:bCs/>
      <w:u w:val="single"/>
      <w:lang w:eastAsia="fr-FR"/>
    </w:rPr>
  </w:style>
  <w:style w:type="character" w:styleId="Lienhypertexte">
    <w:name w:val="Hyperlink"/>
    <w:basedOn w:val="Policepardfaut"/>
    <w:uiPriority w:val="99"/>
    <w:unhideWhenUsed/>
    <w:rsid w:val="002C4595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E47D6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ht44.fr/f/d305329b423d4c30b747/?dl=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116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CHU-NANTES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COUTRET Delphine</dc:creator>
  <cp:keywords/>
  <dc:description/>
  <cp:lastModifiedBy>COUTRET Delphine</cp:lastModifiedBy>
  <cp:revision>10</cp:revision>
  <dcterms:created xsi:type="dcterms:W3CDTF">2024-12-09T13:49:00Z</dcterms:created>
  <dcterms:modified xsi:type="dcterms:W3CDTF">2026-03-28T13:02:00Z</dcterms:modified>
</cp:coreProperties>
</file>